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C" w:rsidRDefault="00A24B4C" w:rsidP="00A24B4C">
      <w:pPr>
        <w:ind w:left="284"/>
        <w:jc w:val="right"/>
        <w:rPr>
          <w:sz w:val="28"/>
          <w:szCs w:val="28"/>
        </w:rPr>
      </w:pPr>
    </w:p>
    <w:tbl>
      <w:tblPr>
        <w:tblW w:w="10773" w:type="dxa"/>
        <w:tblInd w:w="4503" w:type="dxa"/>
        <w:tblLook w:val="04A0"/>
      </w:tblPr>
      <w:tblGrid>
        <w:gridCol w:w="10773"/>
      </w:tblGrid>
      <w:tr w:rsidR="00A24B4C" w:rsidTr="00B7407D">
        <w:trPr>
          <w:trHeight w:val="1799"/>
        </w:trPr>
        <w:tc>
          <w:tcPr>
            <w:tcW w:w="10773" w:type="dxa"/>
            <w:shd w:val="clear" w:color="auto" w:fill="auto"/>
          </w:tcPr>
          <w:p w:rsidR="00A24B4C" w:rsidRPr="00451A1B" w:rsidRDefault="00A24B4C" w:rsidP="00B7407D">
            <w:pPr>
              <w:ind w:left="284"/>
              <w:rPr>
                <w:caps/>
                <w:sz w:val="28"/>
                <w:szCs w:val="28"/>
              </w:rPr>
            </w:pPr>
            <w:r w:rsidRPr="00451A1B">
              <w:rPr>
                <w:caps/>
                <w:sz w:val="28"/>
                <w:szCs w:val="28"/>
              </w:rPr>
              <w:t>«Утверждаю»</w:t>
            </w:r>
          </w:p>
          <w:p w:rsidR="00A24B4C" w:rsidRDefault="00A24B4C" w:rsidP="00B7407D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Pr="00451A1B">
              <w:rPr>
                <w:sz w:val="28"/>
                <w:szCs w:val="28"/>
              </w:rPr>
              <w:t xml:space="preserve">ректор </w:t>
            </w:r>
            <w:r>
              <w:rPr>
                <w:sz w:val="28"/>
                <w:szCs w:val="28"/>
              </w:rPr>
              <w:t>по научной и инновационной работе</w:t>
            </w:r>
          </w:p>
          <w:p w:rsidR="00A24B4C" w:rsidRPr="00451A1B" w:rsidRDefault="00A24B4C" w:rsidP="00B7407D">
            <w:pPr>
              <w:ind w:left="284"/>
              <w:rPr>
                <w:sz w:val="28"/>
                <w:szCs w:val="28"/>
              </w:rPr>
            </w:pPr>
            <w:r w:rsidRPr="00451A1B">
              <w:rPr>
                <w:sz w:val="28"/>
                <w:szCs w:val="28"/>
              </w:rPr>
              <w:t>ИРО Кировской области</w:t>
            </w:r>
          </w:p>
          <w:p w:rsidR="00A24B4C" w:rsidRPr="00451A1B" w:rsidRDefault="00A24B4C" w:rsidP="00B7407D">
            <w:pPr>
              <w:ind w:left="284"/>
              <w:rPr>
                <w:sz w:val="28"/>
                <w:szCs w:val="28"/>
              </w:rPr>
            </w:pPr>
            <w:r w:rsidRPr="00451A1B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О.В. Казаринова</w:t>
            </w:r>
          </w:p>
          <w:p w:rsidR="00A24B4C" w:rsidRPr="00451A1B" w:rsidRDefault="00A24B4C" w:rsidP="00B7407D">
            <w:pPr>
              <w:ind w:left="284"/>
              <w:rPr>
                <w:sz w:val="28"/>
                <w:szCs w:val="28"/>
              </w:rPr>
            </w:pPr>
            <w:r w:rsidRPr="00451A1B">
              <w:rPr>
                <w:sz w:val="28"/>
                <w:szCs w:val="28"/>
              </w:rPr>
              <w:t>«____» _________________ 20___ г.</w:t>
            </w:r>
          </w:p>
          <w:p w:rsidR="00A24B4C" w:rsidRPr="00451A1B" w:rsidRDefault="00A24B4C" w:rsidP="00B7407D">
            <w:pPr>
              <w:ind w:left="284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мп</w:t>
            </w:r>
          </w:p>
        </w:tc>
      </w:tr>
    </w:tbl>
    <w:p w:rsidR="00A24B4C" w:rsidRDefault="00A24B4C" w:rsidP="00A24B4C">
      <w:pPr>
        <w:jc w:val="center"/>
        <w:rPr>
          <w:b/>
          <w:bCs/>
          <w:caps/>
          <w:sz w:val="28"/>
          <w:szCs w:val="28"/>
        </w:rPr>
      </w:pPr>
    </w:p>
    <w:p w:rsidR="00A24B4C" w:rsidRDefault="00A24B4C" w:rsidP="00A24B4C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B4C" w:rsidRDefault="00A24B4C" w:rsidP="00A24B4C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1C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проекта (программы)</w:t>
      </w:r>
    </w:p>
    <w:p w:rsidR="00A24B4C" w:rsidRDefault="00A24B4C" w:rsidP="00A24B4C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200"/>
        <w:gridCol w:w="2171"/>
        <w:gridCol w:w="222"/>
        <w:gridCol w:w="2392"/>
        <w:gridCol w:w="40"/>
        <w:gridCol w:w="3381"/>
      </w:tblGrid>
      <w:tr w:rsidR="00A24B4C" w:rsidRPr="0009231C" w:rsidTr="00B7407D">
        <w:tc>
          <w:tcPr>
            <w:tcW w:w="10598" w:type="dxa"/>
            <w:gridSpan w:val="7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</w:tr>
      <w:tr w:rsidR="00A24B4C" w:rsidRPr="0009231C" w:rsidTr="00B7407D">
        <w:tc>
          <w:tcPr>
            <w:tcW w:w="10598" w:type="dxa"/>
            <w:gridSpan w:val="7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4C" w:rsidRPr="0009231C" w:rsidTr="00B7407D">
        <w:tc>
          <w:tcPr>
            <w:tcW w:w="10598" w:type="dxa"/>
            <w:gridSpan w:val="7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</w:tr>
      <w:tr w:rsidR="00A24B4C" w:rsidRPr="0009231C" w:rsidTr="00B7407D">
        <w:tc>
          <w:tcPr>
            <w:tcW w:w="10598" w:type="dxa"/>
            <w:gridSpan w:val="7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4C" w:rsidRPr="0009231C" w:rsidTr="00B7407D">
        <w:tc>
          <w:tcPr>
            <w:tcW w:w="10598" w:type="dxa"/>
            <w:gridSpan w:val="7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720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sz w:val="28"/>
                <w:szCs w:val="28"/>
              </w:rPr>
              <w:t>Исходные теоретические положения</w:t>
            </w:r>
          </w:p>
        </w:tc>
      </w:tr>
      <w:tr w:rsidR="00A24B4C" w:rsidRPr="0009231C" w:rsidTr="00B7407D">
        <w:tc>
          <w:tcPr>
            <w:tcW w:w="10598" w:type="dxa"/>
            <w:gridSpan w:val="7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4B4C" w:rsidRPr="0009231C" w:rsidTr="00B7407D">
        <w:tc>
          <w:tcPr>
            <w:tcW w:w="10598" w:type="dxa"/>
            <w:gridSpan w:val="7"/>
            <w:shd w:val="clear" w:color="auto" w:fill="auto"/>
          </w:tcPr>
          <w:p w:rsidR="00A24B4C" w:rsidRPr="00431363" w:rsidRDefault="00A24B4C" w:rsidP="00B740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</w:tr>
      <w:tr w:rsidR="00A24B4C" w:rsidRPr="0009231C" w:rsidTr="00B7407D">
        <w:tc>
          <w:tcPr>
            <w:tcW w:w="2192" w:type="dxa"/>
            <w:shd w:val="clear" w:color="auto" w:fill="auto"/>
          </w:tcPr>
          <w:p w:rsidR="00A24B4C" w:rsidRPr="0098113C" w:rsidRDefault="00A24B4C" w:rsidP="00B7407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bCs/>
                <w:sz w:val="28"/>
                <w:szCs w:val="28"/>
              </w:rPr>
              <w:t>Этап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A24B4C" w:rsidRPr="0098113C" w:rsidRDefault="00A24B4C" w:rsidP="00B7407D">
            <w:pPr>
              <w:pStyle w:val="a3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этапа</w:t>
            </w:r>
          </w:p>
        </w:tc>
        <w:tc>
          <w:tcPr>
            <w:tcW w:w="2654" w:type="dxa"/>
            <w:gridSpan w:val="3"/>
            <w:shd w:val="clear" w:color="auto" w:fill="auto"/>
          </w:tcPr>
          <w:p w:rsidR="00A24B4C" w:rsidRPr="0098113C" w:rsidRDefault="00A24B4C" w:rsidP="00B7407D">
            <w:pPr>
              <w:pStyle w:val="a3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sz w:val="28"/>
                <w:szCs w:val="28"/>
              </w:rPr>
              <w:t>Содержание и методы деятельности</w:t>
            </w:r>
          </w:p>
        </w:tc>
        <w:tc>
          <w:tcPr>
            <w:tcW w:w="3381" w:type="dxa"/>
            <w:shd w:val="clear" w:color="auto" w:fill="auto"/>
          </w:tcPr>
          <w:p w:rsidR="00A24B4C" w:rsidRPr="0098113C" w:rsidRDefault="00A24B4C" w:rsidP="00B7407D">
            <w:pPr>
              <w:ind w:firstLine="14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8113C">
              <w:rPr>
                <w:rFonts w:eastAsia="Calibri"/>
                <w:sz w:val="28"/>
                <w:szCs w:val="28"/>
              </w:rPr>
              <w:t>Прогнозируемые результаты по этапу</w:t>
            </w:r>
          </w:p>
          <w:p w:rsidR="00A24B4C" w:rsidRPr="0098113C" w:rsidRDefault="00A24B4C" w:rsidP="00B740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B4C" w:rsidRPr="0009231C" w:rsidTr="00B7407D">
        <w:tc>
          <w:tcPr>
            <w:tcW w:w="2192" w:type="dxa"/>
            <w:shd w:val="clear" w:color="auto" w:fill="auto"/>
          </w:tcPr>
          <w:p w:rsidR="00A24B4C" w:rsidRPr="0098113C" w:rsidRDefault="00A24B4C" w:rsidP="00B7407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shd w:val="clear" w:color="auto" w:fill="auto"/>
          </w:tcPr>
          <w:p w:rsidR="00A24B4C" w:rsidRPr="0098113C" w:rsidRDefault="00A24B4C" w:rsidP="00B7407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4" w:type="dxa"/>
            <w:gridSpan w:val="3"/>
            <w:shd w:val="clear" w:color="auto" w:fill="auto"/>
          </w:tcPr>
          <w:p w:rsidR="00A24B4C" w:rsidRPr="0098113C" w:rsidRDefault="00A24B4C" w:rsidP="00B7407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</w:tcPr>
          <w:p w:rsidR="00A24B4C" w:rsidRPr="0098113C" w:rsidRDefault="00A24B4C" w:rsidP="00B7407D">
            <w:pPr>
              <w:ind w:firstLine="14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A24B4C" w:rsidRPr="0009231C" w:rsidTr="00B7407D">
        <w:tc>
          <w:tcPr>
            <w:tcW w:w="2192" w:type="dxa"/>
            <w:shd w:val="clear" w:color="auto" w:fill="auto"/>
          </w:tcPr>
          <w:p w:rsidR="00A24B4C" w:rsidRPr="0098113C" w:rsidRDefault="00A24B4C" w:rsidP="00B7407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shd w:val="clear" w:color="auto" w:fill="auto"/>
          </w:tcPr>
          <w:p w:rsidR="00A24B4C" w:rsidRPr="0098113C" w:rsidRDefault="00A24B4C" w:rsidP="00B7407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4" w:type="dxa"/>
            <w:gridSpan w:val="3"/>
            <w:shd w:val="clear" w:color="auto" w:fill="auto"/>
          </w:tcPr>
          <w:p w:rsidR="00A24B4C" w:rsidRPr="0098113C" w:rsidRDefault="00A24B4C" w:rsidP="00B7407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</w:tcPr>
          <w:p w:rsidR="00A24B4C" w:rsidRPr="0098113C" w:rsidRDefault="00A24B4C" w:rsidP="00B7407D">
            <w:pPr>
              <w:ind w:firstLine="14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A24B4C" w:rsidRPr="0009231C" w:rsidTr="00B7407D">
        <w:tc>
          <w:tcPr>
            <w:tcW w:w="10598" w:type="dxa"/>
            <w:gridSpan w:val="7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деятельности</w:t>
            </w:r>
          </w:p>
        </w:tc>
      </w:tr>
      <w:tr w:rsidR="00A24B4C" w:rsidRPr="0009231C" w:rsidTr="00B7407D">
        <w:tc>
          <w:tcPr>
            <w:tcW w:w="10598" w:type="dxa"/>
            <w:gridSpan w:val="7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4B4C" w:rsidRPr="0009231C" w:rsidTr="00B7407D">
        <w:trPr>
          <w:trHeight w:val="326"/>
        </w:trPr>
        <w:tc>
          <w:tcPr>
            <w:tcW w:w="10598" w:type="dxa"/>
            <w:gridSpan w:val="7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sz w:val="28"/>
                <w:szCs w:val="28"/>
              </w:rPr>
              <w:t>Необходимые условия организации работ</w:t>
            </w:r>
          </w:p>
        </w:tc>
      </w:tr>
      <w:tr w:rsidR="00A24B4C" w:rsidRPr="0009231C" w:rsidTr="00B7407D">
        <w:tc>
          <w:tcPr>
            <w:tcW w:w="10598" w:type="dxa"/>
            <w:gridSpan w:val="7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4B4C" w:rsidRPr="0009231C" w:rsidTr="00B7407D">
        <w:tc>
          <w:tcPr>
            <w:tcW w:w="10598" w:type="dxa"/>
            <w:gridSpan w:val="7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sz w:val="28"/>
                <w:szCs w:val="28"/>
              </w:rPr>
              <w:t>Средства контроля и обеспечения достоверности результатов</w:t>
            </w:r>
          </w:p>
        </w:tc>
      </w:tr>
      <w:tr w:rsidR="00A24B4C" w:rsidRPr="0009231C" w:rsidTr="00B7407D">
        <w:tc>
          <w:tcPr>
            <w:tcW w:w="10598" w:type="dxa"/>
            <w:gridSpan w:val="7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4B4C" w:rsidRPr="0009231C" w:rsidTr="00B7407D">
        <w:tc>
          <w:tcPr>
            <w:tcW w:w="10598" w:type="dxa"/>
            <w:gridSpan w:val="7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sz w:val="28"/>
                <w:szCs w:val="28"/>
              </w:rPr>
              <w:t>Перечень научных и (или) учебно-методических разработок по направлению проекта (программы)</w:t>
            </w:r>
          </w:p>
        </w:tc>
      </w:tr>
      <w:tr w:rsidR="00A24B4C" w:rsidRPr="0009231C" w:rsidTr="00B7407D">
        <w:tc>
          <w:tcPr>
            <w:tcW w:w="10598" w:type="dxa"/>
            <w:gridSpan w:val="7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4B4C" w:rsidRPr="0009231C" w:rsidTr="00B7407D">
        <w:tc>
          <w:tcPr>
            <w:tcW w:w="10598" w:type="dxa"/>
            <w:gridSpan w:val="7"/>
            <w:shd w:val="clear" w:color="auto" w:fill="auto"/>
          </w:tcPr>
          <w:p w:rsidR="00A24B4C" w:rsidRPr="0098113C" w:rsidRDefault="00A24B4C" w:rsidP="00B7407D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Планируемое публичное представление результатов проекта (программы)</w:t>
            </w:r>
          </w:p>
        </w:tc>
      </w:tr>
      <w:tr w:rsidR="00A24B4C" w:rsidRPr="0009231C" w:rsidTr="00B7407D">
        <w:tc>
          <w:tcPr>
            <w:tcW w:w="2392" w:type="dxa"/>
            <w:gridSpan w:val="2"/>
            <w:shd w:val="clear" w:color="auto" w:fill="auto"/>
          </w:tcPr>
          <w:p w:rsidR="00A24B4C" w:rsidRPr="0098113C" w:rsidRDefault="00A24B4C" w:rsidP="00B7407D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  <w:r w:rsidRPr="0098113C">
              <w:rPr>
                <w:rFonts w:eastAsia="Calibri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A24B4C" w:rsidRPr="0098113C" w:rsidRDefault="00A24B4C" w:rsidP="00B7407D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  <w:r w:rsidRPr="0098113C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2392" w:type="dxa"/>
            <w:shd w:val="clear" w:color="auto" w:fill="auto"/>
          </w:tcPr>
          <w:p w:rsidR="00A24B4C" w:rsidRPr="0098113C" w:rsidRDefault="00A24B4C" w:rsidP="00B7407D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  <w:r w:rsidRPr="0098113C">
              <w:rPr>
                <w:rFonts w:eastAsia="Calibri"/>
                <w:sz w:val="28"/>
                <w:szCs w:val="28"/>
              </w:rPr>
              <w:t>Форма</w:t>
            </w:r>
          </w:p>
        </w:tc>
        <w:tc>
          <w:tcPr>
            <w:tcW w:w="3421" w:type="dxa"/>
            <w:gridSpan w:val="2"/>
            <w:shd w:val="clear" w:color="auto" w:fill="auto"/>
          </w:tcPr>
          <w:p w:rsidR="00A24B4C" w:rsidRPr="0098113C" w:rsidRDefault="00A24B4C" w:rsidP="00B7407D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  <w:r w:rsidRPr="0098113C">
              <w:rPr>
                <w:rFonts w:eastAsia="Calibri"/>
                <w:sz w:val="28"/>
                <w:szCs w:val="28"/>
              </w:rPr>
              <w:t>Уровень мероприятия</w:t>
            </w:r>
          </w:p>
        </w:tc>
      </w:tr>
      <w:tr w:rsidR="00A24B4C" w:rsidRPr="0009231C" w:rsidTr="00B7407D">
        <w:tc>
          <w:tcPr>
            <w:tcW w:w="2392" w:type="dxa"/>
            <w:gridSpan w:val="2"/>
            <w:shd w:val="clear" w:color="auto" w:fill="auto"/>
          </w:tcPr>
          <w:p w:rsidR="00A24B4C" w:rsidRPr="0098113C" w:rsidRDefault="00A24B4C" w:rsidP="00B7407D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A24B4C" w:rsidRPr="0098113C" w:rsidRDefault="00A24B4C" w:rsidP="00B7407D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A24B4C" w:rsidRPr="0098113C" w:rsidRDefault="00A24B4C" w:rsidP="00B7407D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A24B4C" w:rsidRPr="0098113C" w:rsidRDefault="00A24B4C" w:rsidP="00B7407D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24B4C" w:rsidRPr="0009231C" w:rsidTr="00B7407D">
        <w:tc>
          <w:tcPr>
            <w:tcW w:w="2392" w:type="dxa"/>
            <w:gridSpan w:val="2"/>
            <w:shd w:val="clear" w:color="auto" w:fill="auto"/>
          </w:tcPr>
          <w:p w:rsidR="00A24B4C" w:rsidRPr="0098113C" w:rsidRDefault="00A24B4C" w:rsidP="00B7407D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A24B4C" w:rsidRPr="0098113C" w:rsidRDefault="00A24B4C" w:rsidP="00B7407D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A24B4C" w:rsidRPr="0098113C" w:rsidRDefault="00A24B4C" w:rsidP="00B7407D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A24B4C" w:rsidRPr="0098113C" w:rsidRDefault="00A24B4C" w:rsidP="00B7407D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24B4C" w:rsidRDefault="00A24B4C" w:rsidP="00A24B4C">
      <w:pPr>
        <w:rPr>
          <w:sz w:val="28"/>
          <w:szCs w:val="28"/>
        </w:rPr>
      </w:pPr>
    </w:p>
    <w:p w:rsidR="00A24B4C" w:rsidRPr="008F77F1" w:rsidRDefault="00A24B4C" w:rsidP="00A24B4C">
      <w:pPr>
        <w:rPr>
          <w:sz w:val="28"/>
          <w:szCs w:val="28"/>
        </w:rPr>
      </w:pPr>
    </w:p>
    <w:p w:rsidR="00A24B4C" w:rsidRDefault="00A24B4C" w:rsidP="00A24B4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            подпись          </w:t>
      </w:r>
      <w:r>
        <w:rPr>
          <w:sz w:val="28"/>
          <w:szCs w:val="28"/>
        </w:rPr>
        <w:tab/>
        <w:t xml:space="preserve">   расшифровка</w:t>
      </w:r>
    </w:p>
    <w:p w:rsidR="00A24B4C" w:rsidRPr="00B12E66" w:rsidRDefault="00A24B4C" w:rsidP="00A24B4C">
      <w:pPr>
        <w:rPr>
          <w:sz w:val="28"/>
          <w:szCs w:val="28"/>
        </w:rPr>
      </w:pPr>
      <w:r>
        <w:rPr>
          <w:sz w:val="28"/>
          <w:szCs w:val="28"/>
        </w:rPr>
        <w:t xml:space="preserve">МП                                                                         </w:t>
      </w:r>
    </w:p>
    <w:p w:rsidR="00A24B4C" w:rsidRPr="008F77F1" w:rsidRDefault="00A24B4C" w:rsidP="00A24B4C">
      <w:pPr>
        <w:suppressAutoHyphens/>
        <w:jc w:val="center"/>
        <w:rPr>
          <w:rFonts w:eastAsia="SimSun" w:cs="Mangal"/>
          <w:kern w:val="1"/>
          <w:sz w:val="16"/>
          <w:szCs w:val="16"/>
          <w:lang w:eastAsia="hi-IN" w:bidi="hi-I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598"/>
      </w:tblGrid>
      <w:tr w:rsidR="00A24B4C" w:rsidRPr="00451A1B" w:rsidTr="00B7407D">
        <w:tc>
          <w:tcPr>
            <w:tcW w:w="10598" w:type="dxa"/>
            <w:shd w:val="clear" w:color="auto" w:fill="auto"/>
          </w:tcPr>
          <w:p w:rsidR="00A24B4C" w:rsidRPr="008F77F1" w:rsidRDefault="00A24B4C" w:rsidP="00B7407D">
            <w:pPr>
              <w:suppressAutoHyphens/>
              <w:jc w:val="center"/>
              <w:rPr>
                <w:rFonts w:eastAsia="SimSun" w:cs="Mangal"/>
                <w:kern w:val="1"/>
                <w:sz w:val="10"/>
                <w:szCs w:val="10"/>
                <w:lang w:eastAsia="hi-IN" w:bidi="hi-IN"/>
              </w:rPr>
            </w:pPr>
          </w:p>
          <w:p w:rsidR="00A24B4C" w:rsidRPr="00451A1B" w:rsidRDefault="00A24B4C" w:rsidP="00B7407D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451A1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lastRenderedPageBreak/>
              <w:t>СОГЛАСОВАНО:</w:t>
            </w:r>
          </w:p>
        </w:tc>
      </w:tr>
      <w:tr w:rsidR="00A24B4C" w:rsidRPr="00451A1B" w:rsidTr="00B7407D">
        <w:tc>
          <w:tcPr>
            <w:tcW w:w="10598" w:type="dxa"/>
            <w:shd w:val="clear" w:color="auto" w:fill="auto"/>
          </w:tcPr>
          <w:p w:rsidR="00A24B4C" w:rsidRDefault="00A24B4C" w:rsidP="00B7407D">
            <w:pPr>
              <w:suppressAutoHyphens/>
              <w:ind w:left="-142"/>
              <w:jc w:val="center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  <w:p w:rsidR="00A24B4C" w:rsidRPr="00451A1B" w:rsidRDefault="00A24B4C" w:rsidP="00B7407D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451A1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Научный руководитель (консультант)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РИП              </w:t>
            </w:r>
            <w:r w:rsidRPr="00451A1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подпись                  расшифровка</w:t>
            </w:r>
          </w:p>
          <w:p w:rsidR="00A24B4C" w:rsidRDefault="00A24B4C" w:rsidP="00B7407D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  <w:p w:rsidR="00A24B4C" w:rsidRPr="00451A1B" w:rsidRDefault="00A24B4C" w:rsidP="00B7407D">
            <w:pPr>
              <w:suppressAutoHyphens/>
              <w:rPr>
                <w:rFonts w:ascii="Calibri" w:eastAsia="SimSun" w:hAnsi="Calibri" w:cs="Mangal"/>
                <w:kern w:val="1"/>
                <w:sz w:val="28"/>
                <w:szCs w:val="28"/>
                <w:lang w:eastAsia="hi-IN" w:bidi="hi-IN"/>
              </w:rPr>
            </w:pPr>
            <w:r w:rsidRPr="00451A1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дата ________                </w:t>
            </w:r>
          </w:p>
        </w:tc>
      </w:tr>
    </w:tbl>
    <w:p w:rsidR="00A24B4C" w:rsidRDefault="00A24B4C" w:rsidP="00A24B4C">
      <w:p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54338" w:rsidRDefault="00154338"/>
    <w:sectPr w:rsidR="00154338" w:rsidSect="00A24B4C">
      <w:pgSz w:w="11906" w:h="16838"/>
      <w:pgMar w:top="709" w:right="566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24B4C"/>
    <w:rsid w:val="00154338"/>
    <w:rsid w:val="00A2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B4C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portai</dc:creator>
  <cp:lastModifiedBy>portai</cp:lastModifiedBy>
  <cp:revision>1</cp:revision>
  <dcterms:created xsi:type="dcterms:W3CDTF">2023-06-28T01:51:00Z</dcterms:created>
  <dcterms:modified xsi:type="dcterms:W3CDTF">2023-06-28T01:52:00Z</dcterms:modified>
</cp:coreProperties>
</file>