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0B84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Опросник на выгорание (MBI) </w:t>
      </w:r>
    </w:p>
    <w:p w:rsidR="00000000" w:rsidRDefault="00560B84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(Авторы методики: американские психологи К. </w:t>
      </w:r>
      <w:proofErr w:type="spellStart"/>
      <w:r>
        <w:rPr>
          <w:color w:val="000000"/>
          <w:sz w:val="28"/>
          <w:szCs w:val="28"/>
        </w:rPr>
        <w:t>Маслач</w:t>
      </w:r>
      <w:proofErr w:type="spellEnd"/>
      <w:r>
        <w:rPr>
          <w:color w:val="000000"/>
          <w:sz w:val="28"/>
          <w:szCs w:val="28"/>
        </w:rPr>
        <w:t xml:space="preserve"> и С. Джексон. Данный вариант адаптирован Н.Е. Водопьяновой)</w:t>
      </w:r>
    </w:p>
    <w:p w:rsidR="00000000" w:rsidRDefault="00560B84">
      <w:pPr>
        <w:pStyle w:val="4"/>
        <w:widowControl/>
        <w:spacing w:line="300" w:lineRule="atLeast"/>
        <w:rPr>
          <w:color w:val="000000"/>
        </w:rPr>
      </w:pPr>
      <w:r>
        <w:rPr>
          <w:color w:val="000000"/>
        </w:rPr>
        <w:t>Инструкция</w:t>
      </w:r>
    </w:p>
    <w:p w:rsidR="00000000" w:rsidRDefault="00560B84">
      <w:pPr>
        <w:pStyle w:val="a0"/>
        <w:widowControl/>
        <w:spacing w:line="30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Ответьте, пожалуйста, как часто Вы испытываете чувства, перечисленные ниже в опроснике. Для этого на блан</w:t>
      </w:r>
      <w:r>
        <w:rPr>
          <w:rFonts w:ascii="Times New Roman" w:hAnsi="Times New Roman"/>
          <w:color w:val="000000"/>
          <w:sz w:val="24"/>
        </w:rPr>
        <w:t>ке для ответов отметьте по каждому пункту позицию, которая соответствует частоте Ваших мыслей и переживаний: «никогда», «очень редко», «иногда», «часто», «очень часто», «каждый день».</w:t>
      </w:r>
    </w:p>
    <w:p w:rsidR="00000000" w:rsidRDefault="00560B84">
      <w:pPr>
        <w:pStyle w:val="4"/>
        <w:widowControl/>
        <w:spacing w:line="300" w:lineRule="atLeast"/>
        <w:rPr>
          <w:color w:val="000000"/>
        </w:rPr>
      </w:pPr>
      <w:r>
        <w:rPr>
          <w:color w:val="000000"/>
        </w:rPr>
        <w:t>Текст опросника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1156"/>
        <w:gridCol w:w="1157"/>
        <w:gridCol w:w="1156"/>
        <w:gridCol w:w="1156"/>
        <w:gridCol w:w="1157"/>
        <w:gridCol w:w="1196"/>
      </w:tblGrid>
      <w:tr w:rsidR="00000000">
        <w:tc>
          <w:tcPr>
            <w:tcW w:w="2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Никогда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редко</w:t>
            </w:r>
          </w:p>
        </w:tc>
        <w:tc>
          <w:tcPr>
            <w:tcW w:w="1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Иногда</w:t>
            </w:r>
          </w:p>
        </w:tc>
        <w:tc>
          <w:tcPr>
            <w:tcW w:w="1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часто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де</w:t>
            </w:r>
            <w:r>
              <w:rPr>
                <w:rFonts w:ascii="Times New Roman" w:hAnsi="Times New Roman"/>
                <w:sz w:val="24"/>
              </w:rPr>
              <w:t>нь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Я чувствую себя эмоционально опустошенным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2.После работы я чувствую себя, как «выжатый лимон»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3.Утром я чувствую усталость и нежелание идти на работу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4.Я хорошо понимаю, что чувствуют мои коллеги и стараюсь учи</w:t>
            </w:r>
            <w:r>
              <w:rPr>
                <w:rFonts w:ascii="Times New Roman" w:hAnsi="Times New Roman"/>
                <w:sz w:val="24"/>
              </w:rPr>
              <w:t>тывать это в интересах дела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5.Я чувствую, что общаюсь с некоторыми коллегами без теплоты и расположения к ним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6.После работы мне на некоторое время хочется уединиться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7.Я умею находить правильное решение в конфликтных</w:t>
            </w:r>
            <w:r>
              <w:rPr>
                <w:rFonts w:ascii="Times New Roman" w:hAnsi="Times New Roman"/>
                <w:sz w:val="24"/>
              </w:rPr>
              <w:t xml:space="preserve"> ситуациях, возникающих при общении с коллегами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8.Я чувствую угнетенность и апатию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Я уверена, что моя работа нужна людям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10.В последнее время я стала более черствой по отношению к тем, с кем я работаю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 Я замечаю, что моя работа ожесточает меня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У меня много планов на будущее, и я верю в их осуществление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13.Моя работа все больше меня разочаровывает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Мне кажется, что я слишком много работаю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 </w:t>
            </w:r>
            <w:r>
              <w:rPr>
                <w:rFonts w:ascii="Times New Roman" w:hAnsi="Times New Roman"/>
                <w:sz w:val="24"/>
              </w:rPr>
              <w:t>Бывает, что мне действительно безразлично то, что происходит с некоторыми моими подчиненными и коллегам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Мне хочется уединиться и отдохнуть от всего и всех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17.Я легко могу создать атмосферу доброжелательности и сотрудничества в</w:t>
            </w:r>
            <w:r>
              <w:rPr>
                <w:rFonts w:ascii="Times New Roman" w:hAnsi="Times New Roman"/>
                <w:sz w:val="24"/>
              </w:rPr>
              <w:t xml:space="preserve"> коллективе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Во время работы я чувствую приятное оживление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Благодаря своей работе я уже сделал в жизни много действительно ценного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Я чувствую равнодушие и потерю интереса ко многому, что радовало меня в мое</w:t>
            </w:r>
            <w:r>
              <w:rPr>
                <w:rFonts w:ascii="Times New Roman" w:hAnsi="Times New Roman"/>
                <w:sz w:val="24"/>
              </w:rPr>
              <w:t>й работе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00000">
        <w:tc>
          <w:tcPr>
            <w:tcW w:w="26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На работе я спокойно справляюсь с эмоциональными проблемам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60B8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560B84" w:rsidRDefault="00560B84">
      <w:pPr>
        <w:pStyle w:val="4"/>
        <w:widowControl/>
        <w:spacing w:line="300" w:lineRule="atLeast"/>
        <w:rPr>
          <w:color w:val="000000"/>
        </w:rPr>
      </w:pPr>
    </w:p>
    <w:p w:rsidR="00000000" w:rsidRPr="00560B84" w:rsidRDefault="00560B84" w:rsidP="00560B84">
      <w:pPr>
        <w:pStyle w:val="4"/>
        <w:widowControl/>
        <w:spacing w:line="300" w:lineRule="atLeast"/>
        <w:rPr>
          <w:color w:val="000000"/>
        </w:rPr>
      </w:pPr>
      <w:r>
        <w:br w:type="page"/>
      </w:r>
      <w:r w:rsidRPr="00560B84">
        <w:rPr>
          <w:color w:val="000000"/>
        </w:rPr>
        <w:lastRenderedPageBreak/>
        <w:t>Обработка результатов</w:t>
      </w:r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просник имеет 3 шкалы «эмоциональное истощение» (9 утверждений), «деперсонализация» (5 утверждений) и «редукция личных достижений» (8 у</w:t>
      </w:r>
      <w:r>
        <w:rPr>
          <w:rFonts w:ascii="Times New Roman" w:hAnsi="Times New Roman"/>
          <w:color w:val="000000"/>
          <w:sz w:val="24"/>
        </w:rPr>
        <w:t>тверждений). Ответы испытуемого оцениваются:</w:t>
      </w:r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 баллов – «никогда», 1 балл – «очень редко», 3 балла – «иногда», 4 балла – «часто», 5 баллов – «очень часто», 6 баллов – «каждый день».</w:t>
      </w:r>
    </w:p>
    <w:p w:rsidR="00000000" w:rsidRDefault="00560B84" w:rsidP="00560B84">
      <w:pPr>
        <w:pStyle w:val="4"/>
        <w:widowControl/>
        <w:spacing w:line="300" w:lineRule="atLeast"/>
        <w:jc w:val="both"/>
        <w:rPr>
          <w:color w:val="000000"/>
        </w:rPr>
      </w:pPr>
      <w:r>
        <w:rPr>
          <w:color w:val="000000"/>
        </w:rPr>
        <w:t>Ключ</w:t>
      </w:r>
      <w:bookmarkStart w:id="0" w:name="_GoBack"/>
      <w:bookmarkEnd w:id="0"/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«Эмоциональное истощение» – ответы «да» по пунктам 1, 2, 3, 6, 8, 13</w:t>
      </w:r>
      <w:r>
        <w:rPr>
          <w:rFonts w:ascii="Times New Roman" w:hAnsi="Times New Roman"/>
          <w:color w:val="000000"/>
          <w:sz w:val="24"/>
        </w:rPr>
        <w:t>, 14, 16, 20. (максимальная сумма баллов – 54).</w:t>
      </w:r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«Деперсонализация» – ответы «да» по пунктам 5, 10, 11, 15, 22 (максимальная сумма баллов – 30).</w:t>
      </w:r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«Редукция личных достижений» – ответы да по пунктам 4, 7, 9, 12, 17, 18, 19, 21 (максимальная сумма баллов – 48)</w:t>
      </w:r>
      <w:r>
        <w:rPr>
          <w:rFonts w:ascii="Times New Roman" w:hAnsi="Times New Roman"/>
          <w:color w:val="000000"/>
          <w:sz w:val="24"/>
        </w:rPr>
        <w:t>.</w:t>
      </w:r>
    </w:p>
    <w:p w:rsidR="00000000" w:rsidRDefault="00560B84" w:rsidP="00560B84">
      <w:pPr>
        <w:pStyle w:val="4"/>
        <w:widowControl/>
        <w:spacing w:line="300" w:lineRule="atLeast"/>
        <w:jc w:val="both"/>
        <w:rPr>
          <w:color w:val="000000"/>
        </w:rPr>
      </w:pPr>
      <w:r>
        <w:rPr>
          <w:color w:val="000000"/>
        </w:rPr>
        <w:t>Выводы</w:t>
      </w:r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Чем больше сумма баллов по первой и второй шкале в отдельности, тем больше у обследуемого выражены различные стороны «выгорания».</w:t>
      </w:r>
    </w:p>
    <w:p w:rsidR="00000000" w:rsidRDefault="00560B84" w:rsidP="00560B84">
      <w:pPr>
        <w:pStyle w:val="a0"/>
        <w:widowControl/>
        <w:spacing w:line="3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Чем меньше сумма баллов по третьей шкале, тем меньше профессиональное «выгорание».</w:t>
      </w:r>
    </w:p>
    <w:p w:rsidR="00000000" w:rsidRDefault="00560B84">
      <w:pPr>
        <w:jc w:val="both"/>
        <w:rPr>
          <w:rFonts w:ascii="Times New Roman" w:hAnsi="Times New Roman"/>
          <w:sz w:val="24"/>
        </w:rPr>
      </w:pPr>
    </w:p>
    <w:sectPr w:rsidR="00000000">
      <w:pgSz w:w="11906" w:h="16838"/>
      <w:pgMar w:top="991" w:right="1134" w:bottom="11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4"/>
    <w:rsid w:val="005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D19CBB"/>
  <w15:chartTrackingRefBased/>
  <w15:docId w15:val="{69BDF06D-F2A2-4241-AE24-CF1C5DCE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cp:lastModifiedBy>Антон Кобелев</cp:lastModifiedBy>
  <cp:revision>2</cp:revision>
  <cp:lastPrinted>1601-01-01T00:00:00Z</cp:lastPrinted>
  <dcterms:created xsi:type="dcterms:W3CDTF">2020-08-03T03:40:00Z</dcterms:created>
  <dcterms:modified xsi:type="dcterms:W3CDTF">2020-08-03T03:40:00Z</dcterms:modified>
</cp:coreProperties>
</file>