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A5" w:rsidRDefault="003660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60A5" w:rsidRDefault="003660A5">
      <w:pPr>
        <w:pStyle w:val="ConsPlusNormal"/>
        <w:ind w:firstLine="540"/>
        <w:jc w:val="both"/>
        <w:outlineLvl w:val="0"/>
      </w:pPr>
    </w:p>
    <w:p w:rsidR="003660A5" w:rsidRDefault="003660A5">
      <w:pPr>
        <w:pStyle w:val="ConsPlusNormal"/>
        <w:jc w:val="right"/>
      </w:pPr>
      <w:r>
        <w:t>Направлены</w:t>
      </w:r>
    </w:p>
    <w:p w:rsidR="003660A5" w:rsidRDefault="003660A5">
      <w:pPr>
        <w:pStyle w:val="ConsPlusNormal"/>
        <w:jc w:val="right"/>
      </w:pPr>
      <w:r>
        <w:t>письмом Минобрнауки России</w:t>
      </w:r>
    </w:p>
    <w:p w:rsidR="003660A5" w:rsidRDefault="003660A5">
      <w:pPr>
        <w:pStyle w:val="ConsPlusNormal"/>
        <w:jc w:val="right"/>
      </w:pPr>
      <w:r>
        <w:t>от 20 июля 2015 г. N 06-846</w:t>
      </w:r>
    </w:p>
    <w:p w:rsidR="003660A5" w:rsidRDefault="003660A5">
      <w:pPr>
        <w:pStyle w:val="ConsPlusNormal"/>
        <w:ind w:firstLine="540"/>
        <w:jc w:val="both"/>
      </w:pPr>
    </w:p>
    <w:p w:rsidR="003660A5" w:rsidRDefault="003660A5">
      <w:pPr>
        <w:pStyle w:val="ConsPlusTitle"/>
        <w:jc w:val="center"/>
      </w:pPr>
      <w:r>
        <w:t>МЕТОДИЧЕСКИЕ РЕКОМЕНДАЦИИ</w:t>
      </w:r>
    </w:p>
    <w:p w:rsidR="003660A5" w:rsidRDefault="003660A5">
      <w:pPr>
        <w:pStyle w:val="ConsPlusTitle"/>
        <w:jc w:val="center"/>
      </w:pPr>
      <w:r>
        <w:t>ОБ ОРГАНИЗАЦИИ УСКОРЕННОГО ОБУЧЕНИЯ ПО ОСНОВНЫМ</w:t>
      </w:r>
    </w:p>
    <w:p w:rsidR="003660A5" w:rsidRDefault="003660A5">
      <w:pPr>
        <w:pStyle w:val="ConsPlusTitle"/>
        <w:jc w:val="center"/>
      </w:pPr>
      <w:r>
        <w:t>ПРОФЕССИОНАЛЬНЫМ ОБРАЗОВАТЕЛЬНЫМ ПРОГРАММАМ СРЕДНЕГО</w:t>
      </w:r>
    </w:p>
    <w:p w:rsidR="003660A5" w:rsidRDefault="003660A5">
      <w:pPr>
        <w:pStyle w:val="ConsPlusTitle"/>
        <w:jc w:val="center"/>
      </w:pPr>
      <w:r>
        <w:t>ПРОФЕССИОНАЛЬНОГО ОБРАЗОВАНИЯ</w:t>
      </w:r>
    </w:p>
    <w:p w:rsidR="003660A5" w:rsidRDefault="003660A5">
      <w:pPr>
        <w:pStyle w:val="ConsPlusNormal"/>
        <w:jc w:val="center"/>
      </w:pPr>
    </w:p>
    <w:p w:rsidR="003660A5" w:rsidRDefault="003660A5">
      <w:pPr>
        <w:pStyle w:val="ConsPlusNormal"/>
        <w:ind w:firstLine="540"/>
        <w:jc w:val="both"/>
      </w:pPr>
      <w:r>
        <w:t xml:space="preserve">Настоящие Рекомендации разработаны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(далее - Федеральный закон), </w:t>
      </w:r>
      <w:hyperlink r:id="rId6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464, федеральными государственными образовательными стандартами по программам среднего профессионального образования и иными нормативными и правовыми документами Министерства образования и науки Российской Федерации.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Федеральные государственные образовательные стандарты (далее - ФГОС) по программам среднего профессионального образования (далее - СПО), реализуемые профессиональными образовательными организациями и образовательными организациями высшего образования, реализующими программы СПО (далее - образовательные организации), представляют собой совокупность требований, обязательных при реализации образовательных программ СПО соответственно по профессиям и специальностям, и являются основой объективной оценки уровня образования и квалификации независимо от форм получения образования.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 xml:space="preserve">При разработке настоящих Рекомендаций учтена норма, в соответствии с которой образовательные уровни (образовательные цензы), установленные в Российской Федерации до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Федерации", приравниваются к уровням образования и образовательным цензам, установленным данным Федеральным законом, в следующем порядке: начальное профессиональное образование приравнивается к уровню среднего профессионального образования - подготовка квалифицированных рабочих (служащих) &lt;1&gt;.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108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3660A5" w:rsidRDefault="003660A5">
      <w:pPr>
        <w:pStyle w:val="ConsPlusNormal"/>
        <w:ind w:firstLine="540"/>
        <w:jc w:val="both"/>
      </w:pPr>
    </w:p>
    <w:p w:rsidR="003660A5" w:rsidRDefault="003660A5">
      <w:pPr>
        <w:pStyle w:val="ConsPlusNormal"/>
        <w:jc w:val="center"/>
        <w:outlineLvl w:val="0"/>
      </w:pPr>
      <w:r>
        <w:t>I. Общие положения</w:t>
      </w:r>
    </w:p>
    <w:p w:rsidR="003660A5" w:rsidRDefault="003660A5">
      <w:pPr>
        <w:pStyle w:val="ConsPlusNormal"/>
        <w:ind w:firstLine="540"/>
        <w:jc w:val="both"/>
      </w:pPr>
    </w:p>
    <w:p w:rsidR="003660A5" w:rsidRDefault="003660A5">
      <w:pPr>
        <w:pStyle w:val="ConsPlusNormal"/>
        <w:ind w:firstLine="540"/>
        <w:jc w:val="both"/>
      </w:pPr>
      <w:r>
        <w:t>1. Настоящие Рекомендации определяют организацию ускоренного обучения в пределах осваиваемых образовательных программ СПО - программ подготовки квалифицированных рабочих (служащих) и программ подготовки специалистов среднего звена.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2. Ускоренное обучение в пределах образовательных программ СПО допускается для лиц, имеющих среднее профессиональное образование по соответствующему профилю по программам подготовки квалифицированных рабочих (служащих) или по программам подготовки специалистов среднего звена, а также высшее образование, либо для лиц, имеющих достаточный уровень практической предшествующей подготовки и опыт работы.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 xml:space="preserve">3. Ускоренное обучение осуществляется по индивидуальному учебному плану в пределах </w:t>
      </w:r>
      <w:r>
        <w:lastRenderedPageBreak/>
        <w:t>осваиваемой образовательной программы в соответствии с локальными нормативными актами организации, осуществляющей образовательную деятельность.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4. Ускоренное обучение осуществляется с учетом знаний, умений, общих и профессиональных компетенций (далее - ОК и ПК соответственно), полученных на предшествующем этапе обучения либо в рамках практической деятельности.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Образовательная организация самостоятельно определяет уровень имеющейся подготовки, включая оценку практических навыков, умений и компетенций, опыта работы, а также осуществляет зачет результатов освоения обучающимися учебных предметов, курсов, дисциплин/разделов, междисциплинарных курсов, профессиональных модулей, в том числе по каждому виду практики, знаний, умений, общих и профессиональных компетенций, дополнительных образовательных программ в других организациях, осуществляющих образовательную деятельность, и разрабатывает индивидуальный учебный план по образовательной программе, предусматривающий ускоренное обучение.</w:t>
      </w:r>
    </w:p>
    <w:p w:rsidR="003660A5" w:rsidRDefault="003660A5">
      <w:pPr>
        <w:pStyle w:val="ConsPlusNormal"/>
        <w:spacing w:before="220"/>
        <w:ind w:firstLine="540"/>
        <w:jc w:val="both"/>
      </w:pPr>
      <w:bookmarkStart w:id="0" w:name="P23"/>
      <w:bookmarkEnd w:id="0"/>
      <w:r>
        <w:t>5. Ускоренное обучение в пределах программ подготовки квалифицированных рабочих (служащих) допускается для лиц, завершивших образование по иным программам подготовки квалифицированных рабочих (служащих),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ФГОС по профессии, учебным планом данной образовательной организации по соответствующей форме обучения.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6. Ускоренное обучение по программам подготовки специалистов среднего звена допускается для лиц, имеющих среднее профессиональное образование по иным программам подготовки специалистов среднего звена, что подтверждается соответствующими документами об образовании и о квалификации, и реализуется в более короткий срок по сравнению с полным сроком освоения образовательной программы, установленным ФГОС по специальности, учебным планом данной образовательной организации по форме получения образования.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7. Ускоренное обучение по образовательным программам СПО - программам подготовки специалистов среднего звена и по программам подготовки квалифицированных рабочих (служащих) допускается для лиц, имеющих высшее образование, которое подтверждено соответствующими документами об образовании и о квалификации и реализуется в более короткий срок по сравнению с полным сроком освоения образовательной программы, установленным ФГОС по специальности/профессии, учебным планом данной образовательной организации по соответствующей форме обучения.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8. В целях обеспечения преемственности и непрерывности профессионального образования при ускоренном обучении рекомендуется учитывать результаты освоения программ среднего общего образования с углубленным изучением отдельных учебных предметов или с профильным обучением, а также иным образовательным программам, в том числе программам высшего образования, программам дополнительного профессионального образования и пр.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9. Ускоренное обучение в пределах образовательной программы СПО осуществляется с учетом знаний, умений, общих и профессиональных компетенций, полученных на предшествующем уровне образования либо в рамках практической деятельности и продемонстрированных обучающимся, претендующим на ускоренное обучение.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 xml:space="preserve">10. Ускоренное обучение в пределах образовательной программы СПО осуществляется на основании заявления лица, желающего обучаться по индивидуальному учебному плану в соответствии с </w:t>
      </w:r>
      <w:hyperlink r:id="rId9" w:history="1">
        <w:r>
          <w:rPr>
            <w:color w:val="0000FF"/>
          </w:rPr>
          <w:t>пунктом 3 части 1 статьи 34</w:t>
        </w:r>
      </w:hyperlink>
      <w:r>
        <w:t xml:space="preserve"> Федерального закона "Об образовании в Российской Федерации".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 xml:space="preserve">Заявление об ускоренном обучении по индивидуальному учебному плану может быть подано </w:t>
      </w:r>
      <w:r>
        <w:lastRenderedPageBreak/>
        <w:t>при поступлении в образовательную организацию (в заявлении о приеме) или после зачисления путем подачи отдельного заявления на имя руководителя образовательной организации.</w:t>
      </w:r>
    </w:p>
    <w:p w:rsidR="003660A5" w:rsidRDefault="003660A5">
      <w:pPr>
        <w:pStyle w:val="ConsPlusNormal"/>
        <w:ind w:firstLine="540"/>
        <w:jc w:val="both"/>
      </w:pPr>
    </w:p>
    <w:p w:rsidR="003660A5" w:rsidRDefault="003660A5">
      <w:pPr>
        <w:pStyle w:val="ConsPlusNormal"/>
        <w:jc w:val="center"/>
        <w:outlineLvl w:val="0"/>
      </w:pPr>
      <w:r>
        <w:t>II. Организация ускоренного обучения в пределах</w:t>
      </w:r>
    </w:p>
    <w:p w:rsidR="003660A5" w:rsidRDefault="003660A5">
      <w:pPr>
        <w:pStyle w:val="ConsPlusNormal"/>
        <w:jc w:val="center"/>
      </w:pPr>
      <w:r>
        <w:t>образовательных программ среднего</w:t>
      </w:r>
    </w:p>
    <w:p w:rsidR="003660A5" w:rsidRDefault="003660A5">
      <w:pPr>
        <w:pStyle w:val="ConsPlusNormal"/>
        <w:jc w:val="center"/>
      </w:pPr>
      <w:r>
        <w:t>профессионального образования</w:t>
      </w:r>
    </w:p>
    <w:p w:rsidR="003660A5" w:rsidRDefault="003660A5">
      <w:pPr>
        <w:pStyle w:val="ConsPlusNormal"/>
        <w:ind w:firstLine="540"/>
        <w:jc w:val="both"/>
      </w:pPr>
    </w:p>
    <w:p w:rsidR="003660A5" w:rsidRDefault="003660A5">
      <w:pPr>
        <w:pStyle w:val="ConsPlusNormal"/>
        <w:ind w:firstLine="540"/>
        <w:jc w:val="both"/>
      </w:pPr>
      <w:r>
        <w:t>11. Решение о возможности ускоренного обучения по программе СПО принимается образовательной организацией на основе перезачета учебных дисциплин и (или) их разделов, междисциплинарных курсов, профессиональных модулей, освоенных в процессе предшествующего обучения, в том числе по каждому виду практики, знаний, умений, общих и профессиональных компетенций, пройденных в процессе предшествующего обучения и (или) результатов входного контроля.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В образовательных организациях, реализующих программы СПО, перезачет осуществляется после зачисления обучающегося в соответствии с учебно-программной документацией по профессии, специальности на основании документов об образовании и (или) квалификации либо документов об обучении.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 xml:space="preserve">Перезачет может осуществляться путем аттестации обучающегося в форме собеседования, тестирования или в иной форме оценки, определяемой образовательной организацией (см. </w:t>
      </w:r>
      <w:hyperlink w:anchor="P23" w:history="1">
        <w:r>
          <w:rPr>
            <w:color w:val="0000FF"/>
          </w:rPr>
          <w:t>п. 5</w:t>
        </w:r>
      </w:hyperlink>
      <w:r>
        <w:t xml:space="preserve"> настоящих Рекомендаций).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12. Результаты аттестации обучающегося и решение о возможности его ускоренного обучения по образовательным программам СПО оформляются распорядительным актом образовательной организации.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13. В распорядительном акте указываются перечень и объемы аттестованных учебных дисциплин и (или) их разделов, междисциплинарных курсов, профессиональных модулей, видов практики, полученные оценки, а также формы промежуточной аттестации (экзамен, зачет) в соответствии с рабочим учебным планом при полном сроке обучения. В распорядительном документе на основании результатов аттестации устанавливается срок обучения по индивидуальному учебному плану в пределах образовательной программы среднего профессионального образования. На основании полученных результатов разрабатывается индивидуальный учебный план обучающегося.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14. Записи об аттестованных учебных дисциплинах, междисциплинарных курсах, профессиональных модулях и по каждому виду практики заносятся в зачетную книжку обучающегося. При переводе или отчислении обучающегося указанные записи вносятся в справку, а по окончании образовательной организации - в приложение к диплому о среднем профессиональном образовании. При этом наименования и объемы аттестованных учебных дисциплин, междисциплинарных курсов, профессиональных модулей и каждого вида практики должны указываться в соответствии с рабочим учебным планом при полном сроке обучения.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15. Допускается принятие положительного решения о возможности ускоренного обучения в пределах образовательной программы СПО при неполном перезачете необходимого учебного материала. В этом случае распорядительный акт должен определять график ликвидации задолженности, возникшей при переходе к обучению по ускоренной образовательной программе СПО.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Если обучающийся, получающий образование по индивидуальному учебному плану, предусматривающему ускоренное обучение, не может продолжать обучение по указанной образовательной программе (в связи с недостаточностью предшествующей подготовки и (или) способностей или по другим причинам), то он продолжает обучение по учебному плану соответствующего года обучения.</w:t>
      </w:r>
    </w:p>
    <w:p w:rsidR="003660A5" w:rsidRDefault="003660A5">
      <w:pPr>
        <w:pStyle w:val="ConsPlusNormal"/>
        <w:ind w:firstLine="540"/>
        <w:jc w:val="both"/>
      </w:pPr>
    </w:p>
    <w:p w:rsidR="003660A5" w:rsidRDefault="003660A5">
      <w:pPr>
        <w:pStyle w:val="ConsPlusNormal"/>
        <w:jc w:val="center"/>
        <w:outlineLvl w:val="0"/>
      </w:pPr>
      <w:r>
        <w:t>III. Разработка индивидуальных учебных планов,</w:t>
      </w:r>
    </w:p>
    <w:p w:rsidR="003660A5" w:rsidRDefault="003660A5">
      <w:pPr>
        <w:pStyle w:val="ConsPlusNormal"/>
        <w:jc w:val="center"/>
      </w:pPr>
      <w:r>
        <w:t>предусматривающих ускоренное обучение</w:t>
      </w:r>
    </w:p>
    <w:p w:rsidR="003660A5" w:rsidRDefault="003660A5">
      <w:pPr>
        <w:pStyle w:val="ConsPlusNormal"/>
        <w:ind w:firstLine="540"/>
        <w:jc w:val="both"/>
      </w:pPr>
    </w:p>
    <w:p w:rsidR="003660A5" w:rsidRDefault="003660A5">
      <w:pPr>
        <w:pStyle w:val="ConsPlusNormal"/>
        <w:ind w:firstLine="540"/>
        <w:jc w:val="both"/>
      </w:pPr>
      <w:r>
        <w:t>16. Ускоренное обучение в пределах образовательной программы СПО осуществляется на основе индивидуального учебного плана, который формирует индивидуальную образовательную траекторию обучающегося &lt;1&gt;.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3660A5" w:rsidRDefault="003660A5">
      <w:pPr>
        <w:pStyle w:val="ConsPlusNormal"/>
        <w:ind w:firstLine="540"/>
        <w:jc w:val="both"/>
      </w:pPr>
    </w:p>
    <w:p w:rsidR="003660A5" w:rsidRDefault="003660A5">
      <w:pPr>
        <w:pStyle w:val="ConsPlusNormal"/>
        <w:ind w:firstLine="540"/>
        <w:jc w:val="both"/>
      </w:pPr>
      <w:r>
        <w:t>Индивидуальный учебный план разрабатывается образовательной организацией для одного обучающегося или группы обучающихся на основе результатов перезачета (при формировании ускоренной образовательной программы СПО) и (или) результатов анализа предшествующей практической подготовки, способностей обучающегося, его опыта работы.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Количество экзаменов и зачетов в процессе промежуточной аттестации обучающихся при ускоренном обучении в пределах образовательной программы СПО устанавливается образовательной организацией самостоятельно и регламентируется локальными нормативными актами.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Образовательная организация вправе для обучающихся предусмотреть сочетание различных форм обучения. В этом случае реализация образовательной программы СПО осуществляется на основе индивидуального учебного плана, который разрабатывается образовательной организацией для одного обучающегося или группы обучающихся и утверждается руководителем образовательной организации.</w:t>
      </w:r>
    </w:p>
    <w:p w:rsidR="003660A5" w:rsidRDefault="003660A5">
      <w:pPr>
        <w:pStyle w:val="ConsPlusNormal"/>
        <w:spacing w:before="220"/>
        <w:ind w:firstLine="540"/>
        <w:jc w:val="both"/>
      </w:pPr>
      <w:r>
        <w:t>Индивидуальный учебный план должен предусмотреть объем учебного времени на все компоненты обязательной и вариативной части циклов, разделов образовательной программы СПО в соответствии с ФГОС СПО. Срок освоения образовательной программы СПО при этом устанавливается образовательной организацией.</w:t>
      </w:r>
    </w:p>
    <w:p w:rsidR="003660A5" w:rsidRDefault="003660A5">
      <w:pPr>
        <w:pStyle w:val="ConsPlusNormal"/>
        <w:ind w:firstLine="540"/>
        <w:jc w:val="both"/>
      </w:pPr>
    </w:p>
    <w:p w:rsidR="003660A5" w:rsidRDefault="003660A5">
      <w:pPr>
        <w:pStyle w:val="ConsPlusNormal"/>
        <w:ind w:firstLine="540"/>
        <w:jc w:val="both"/>
      </w:pPr>
    </w:p>
    <w:p w:rsidR="003660A5" w:rsidRDefault="00366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ECF" w:rsidRDefault="003660A5">
      <w:bookmarkStart w:id="1" w:name="_GoBack"/>
      <w:bookmarkEnd w:id="1"/>
    </w:p>
    <w:sectPr w:rsidR="00621ECF" w:rsidSect="00C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A5"/>
    <w:rsid w:val="003660A5"/>
    <w:rsid w:val="008B024D"/>
    <w:rsid w:val="00C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A346B-59C6-4308-801B-3176A2A2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15C5B74A64BC97FB17E0E5BE3137425CADF63D574BDDD3397ABD5275681000DCFE4D22CC6BA64DF60153332DBBF85B607498484ADB7DFY8I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915C5B74A64BC97FB17E0E5BE3137425CADF63D574BDDD3397ABD5275681001FCFBCDE2DC5A066D575436274Y8I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15C5B74A64BC97FB17E0E5BE3137427C9D362D376BDDD3397ABD5275681000DCFE4D22CC7BE61DE60153332DBBF85B607498484ADB7DFY8IB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3915C5B74A64BC97FB17E0E5BE3137425CADF63D574BDDD3397ABD5275681000DCFE4D22CC7B766DB60153332DBBF85B607498484ADB7DFY8IBN" TargetMode="External"/><Relationship Id="rId10" Type="http://schemas.openxmlformats.org/officeDocument/2006/relationships/hyperlink" Target="consultantplus://offline/ref=03915C5B74A64BC97FB17E0E5BE3137425CADF63D574BDDD3397ABD5275681000DCFE4D22CC7BB67D860153332DBBF85B607498484ADB7DFY8I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915C5B74A64BC97FB17E0E5BE3137425CADF63D574BDDD3397ABD5275681000DCFE4D22CC7BA6EDD60153332DBBF85B607498484ADB7DFY8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Лариса Анатольевна</dc:creator>
  <cp:keywords/>
  <dc:description/>
  <cp:lastModifiedBy>Кропачева Лариса Анатольевна</cp:lastModifiedBy>
  <cp:revision>1</cp:revision>
  <dcterms:created xsi:type="dcterms:W3CDTF">2020-08-12T13:08:00Z</dcterms:created>
  <dcterms:modified xsi:type="dcterms:W3CDTF">2020-08-12T13:08:00Z</dcterms:modified>
</cp:coreProperties>
</file>