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98" w:rsidRDefault="00A82C98" w:rsidP="00A8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bookmarkStart w:id="0" w:name="_GoBack"/>
      <w:r w:rsidRPr="00BF221D">
        <w:rPr>
          <w:rFonts w:ascii="Times New Roman" w:eastAsia="TimesNewRomanPSMT" w:hAnsi="Times New Roman"/>
          <w:b/>
          <w:bCs/>
          <w:sz w:val="28"/>
          <w:szCs w:val="28"/>
        </w:rPr>
        <w:t xml:space="preserve">Методические рекомендации </w:t>
      </w: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по написанию 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BF221D">
        <w:rPr>
          <w:rFonts w:ascii="Times New Roman" w:hAnsi="Times New Roman"/>
          <w:b/>
          <w:sz w:val="28"/>
          <w:szCs w:val="28"/>
        </w:rPr>
        <w:t xml:space="preserve">образовательной программы по </w:t>
      </w:r>
      <w:r>
        <w:rPr>
          <w:rFonts w:ascii="Times New Roman" w:hAnsi="Times New Roman"/>
          <w:b/>
          <w:sz w:val="28"/>
          <w:szCs w:val="28"/>
        </w:rPr>
        <w:t xml:space="preserve">основам </w:t>
      </w:r>
      <w:r w:rsidRPr="00BF221D">
        <w:rPr>
          <w:rFonts w:ascii="Times New Roman" w:hAnsi="Times New Roman"/>
          <w:b/>
          <w:sz w:val="28"/>
          <w:szCs w:val="28"/>
        </w:rPr>
        <w:t xml:space="preserve">финансовой грамотности </w:t>
      </w:r>
    </w:p>
    <w:bookmarkEnd w:id="0"/>
    <w:p w:rsidR="00A82C98" w:rsidRDefault="00A82C98" w:rsidP="00A82C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A82C98" w:rsidRPr="003A07F7" w:rsidRDefault="00A82C98" w:rsidP="00A82C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7F7">
        <w:rPr>
          <w:sz w:val="28"/>
          <w:szCs w:val="28"/>
        </w:rPr>
        <w:t xml:space="preserve">В соответствии с п. 2.11.2 Федерального государственного образовательного стандарта дошкольного образования (утвержден </w:t>
      </w:r>
      <w:r w:rsidRPr="003A07F7">
        <w:rPr>
          <w:rFonts w:eastAsia="TimesNewRomanPSMT"/>
          <w:sz w:val="28"/>
          <w:szCs w:val="28"/>
        </w:rPr>
        <w:t>Приказом Министерства образования и науки Российской Федерации от 17.10.2013 г. № 1155)</w:t>
      </w:r>
      <w:r>
        <w:rPr>
          <w:rFonts w:eastAsia="TimesNewRomanPSMT"/>
          <w:sz w:val="28"/>
          <w:szCs w:val="28"/>
        </w:rPr>
        <w:t xml:space="preserve"> в</w:t>
      </w:r>
      <w:r w:rsidRPr="003A07F7">
        <w:rPr>
          <w:sz w:val="28"/>
          <w:szCs w:val="28"/>
        </w:rPr>
        <w:t xml:space="preserve"> содержательном разделе </w:t>
      </w:r>
      <w:r>
        <w:rPr>
          <w:sz w:val="28"/>
          <w:szCs w:val="28"/>
        </w:rPr>
        <w:t>образовательной программы дошкольного образования</w:t>
      </w:r>
      <w:r w:rsidRPr="003A07F7">
        <w:rPr>
          <w:sz w:val="28"/>
          <w:szCs w:val="28"/>
        </w:rPr>
        <w:t xml:space="preserve"> должны быть представлены:</w:t>
      </w:r>
    </w:p>
    <w:p w:rsidR="00A82C98" w:rsidRPr="003A07F7" w:rsidRDefault="00A82C98" w:rsidP="00A82C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07F7">
        <w:rPr>
          <w:sz w:val="28"/>
          <w:szCs w:val="28"/>
        </w:rPr>
        <w:t xml:space="preserve"> особенности образовательной деятельности разных видов и культурных практик;</w:t>
      </w:r>
    </w:p>
    <w:p w:rsidR="00A82C98" w:rsidRPr="003A07F7" w:rsidRDefault="00A82C98" w:rsidP="00A82C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07F7">
        <w:rPr>
          <w:sz w:val="28"/>
          <w:szCs w:val="28"/>
        </w:rPr>
        <w:t xml:space="preserve"> способы и направления поддержки детской инициативы;</w:t>
      </w:r>
    </w:p>
    <w:p w:rsidR="00A82C98" w:rsidRPr="003A07F7" w:rsidRDefault="00A82C98" w:rsidP="00A82C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07F7">
        <w:rPr>
          <w:sz w:val="28"/>
          <w:szCs w:val="28"/>
        </w:rPr>
        <w:t xml:space="preserve"> особенности взаимодействия педагогического коллектива с семьями воспитанников;</w:t>
      </w:r>
    </w:p>
    <w:p w:rsidR="00A82C98" w:rsidRPr="003A07F7" w:rsidRDefault="00A82C98" w:rsidP="00A82C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A07F7">
        <w:rPr>
          <w:sz w:val="28"/>
          <w:szCs w:val="28"/>
        </w:rPr>
        <w:t xml:space="preserve"> иные характеристики содержания </w:t>
      </w:r>
      <w:r>
        <w:rPr>
          <w:sz w:val="28"/>
          <w:szCs w:val="28"/>
        </w:rPr>
        <w:t>п</w:t>
      </w:r>
      <w:r w:rsidRPr="003A07F7">
        <w:rPr>
          <w:sz w:val="28"/>
          <w:szCs w:val="28"/>
        </w:rPr>
        <w:t xml:space="preserve">рограммы, наиболее существенные с точки зрения авторов </w:t>
      </w:r>
      <w:r>
        <w:rPr>
          <w:sz w:val="28"/>
          <w:szCs w:val="28"/>
        </w:rPr>
        <w:t>п</w:t>
      </w:r>
      <w:r w:rsidRPr="003A07F7">
        <w:rPr>
          <w:sz w:val="28"/>
          <w:szCs w:val="28"/>
        </w:rPr>
        <w:t>рограммы.</w:t>
      </w:r>
    </w:p>
    <w:p w:rsidR="00A82C98" w:rsidRPr="003A07F7" w:rsidRDefault="00A82C98" w:rsidP="00A82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7F7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п</w:t>
      </w:r>
      <w:r w:rsidRPr="003A07F7">
        <w:rPr>
          <w:rFonts w:ascii="Times New Roman" w:hAnsi="Times New Roman"/>
          <w:sz w:val="28"/>
          <w:szCs w:val="28"/>
        </w:rPr>
        <w:t>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F7">
        <w:rPr>
          <w:rFonts w:ascii="Times New Roman" w:hAnsi="Times New Roman"/>
          <w:sz w:val="28"/>
          <w:szCs w:val="28"/>
        </w:rPr>
        <w:t xml:space="preserve">Данная часть </w:t>
      </w:r>
      <w:r>
        <w:rPr>
          <w:rFonts w:ascii="Times New Roman" w:hAnsi="Times New Roman"/>
          <w:sz w:val="28"/>
          <w:szCs w:val="28"/>
        </w:rPr>
        <w:t>п</w:t>
      </w:r>
      <w:r w:rsidRPr="003A07F7">
        <w:rPr>
          <w:rFonts w:ascii="Times New Roman" w:hAnsi="Times New Roman"/>
          <w:sz w:val="28"/>
          <w:szCs w:val="28"/>
        </w:rPr>
        <w:t>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A82C98" w:rsidRPr="003A07F7" w:rsidRDefault="00A82C98" w:rsidP="00A82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A07F7">
        <w:rPr>
          <w:rFonts w:ascii="Times New Roman" w:hAnsi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A82C98" w:rsidRPr="003A07F7" w:rsidRDefault="00A82C98" w:rsidP="00A82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A07F7">
        <w:rPr>
          <w:rFonts w:ascii="Times New Roman" w:hAnsi="Times New Roman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A82C98" w:rsidRPr="003A07F7" w:rsidRDefault="00A82C98" w:rsidP="00A82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A07F7">
        <w:rPr>
          <w:rFonts w:ascii="Times New Roman" w:hAnsi="Times New Roman"/>
          <w:sz w:val="28"/>
          <w:szCs w:val="28"/>
        </w:rPr>
        <w:t xml:space="preserve">сложившиеся традиции </w:t>
      </w:r>
      <w:r>
        <w:rPr>
          <w:rFonts w:ascii="Times New Roman" w:hAnsi="Times New Roman"/>
          <w:sz w:val="28"/>
          <w:szCs w:val="28"/>
        </w:rPr>
        <w:t>о</w:t>
      </w:r>
      <w:r w:rsidRPr="003A07F7">
        <w:rPr>
          <w:rFonts w:ascii="Times New Roman" w:hAnsi="Times New Roman"/>
          <w:sz w:val="28"/>
          <w:szCs w:val="28"/>
        </w:rPr>
        <w:t xml:space="preserve">рганизации или </w:t>
      </w:r>
      <w:r>
        <w:rPr>
          <w:rFonts w:ascii="Times New Roman" w:hAnsi="Times New Roman"/>
          <w:sz w:val="28"/>
          <w:szCs w:val="28"/>
        </w:rPr>
        <w:t>г</w:t>
      </w:r>
      <w:r w:rsidRPr="003A07F7">
        <w:rPr>
          <w:rFonts w:ascii="Times New Roman" w:hAnsi="Times New Roman"/>
          <w:sz w:val="28"/>
          <w:szCs w:val="28"/>
        </w:rPr>
        <w:t>руппы.</w:t>
      </w:r>
    </w:p>
    <w:p w:rsidR="00A82C98" w:rsidRPr="003A07F7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7F7">
        <w:rPr>
          <w:sz w:val="28"/>
          <w:szCs w:val="28"/>
        </w:rPr>
        <w:t xml:space="preserve">В соответствии с п. 19.5 </w:t>
      </w:r>
      <w:r w:rsidRPr="003A07F7">
        <w:rPr>
          <w:rFonts w:eastAsia="TimesNewRomanPSMT"/>
          <w:sz w:val="28"/>
          <w:szCs w:val="28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06.10.2009 г. № 373) р</w:t>
      </w:r>
      <w:r w:rsidRPr="003A07F7">
        <w:rPr>
          <w:sz w:val="28"/>
          <w:szCs w:val="28"/>
        </w:rPr>
        <w:t xml:space="preserve">абочие программы учебных предметов, курсов, в </w:t>
      </w:r>
      <w:proofErr w:type="spellStart"/>
      <w:r w:rsidRPr="003A07F7">
        <w:rPr>
          <w:sz w:val="28"/>
          <w:szCs w:val="28"/>
        </w:rPr>
        <w:t>т.ч</w:t>
      </w:r>
      <w:proofErr w:type="spellEnd"/>
      <w:r w:rsidRPr="003A07F7">
        <w:rPr>
          <w:sz w:val="28"/>
          <w:szCs w:val="28"/>
        </w:rPr>
        <w:t>.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 Они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A82C98" w:rsidRPr="003A07F7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7F7">
        <w:rPr>
          <w:rStyle w:val="s10"/>
          <w:bCs/>
          <w:sz w:val="28"/>
          <w:szCs w:val="28"/>
        </w:rPr>
        <w:t>Рабочие программы учебных предметов, курсов должны содержать:</w:t>
      </w:r>
    </w:p>
    <w:p w:rsidR="00A82C98" w:rsidRPr="003A07F7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7F7">
        <w:rPr>
          <w:sz w:val="28"/>
          <w:szCs w:val="28"/>
        </w:rPr>
        <w:t>1) планируемые результаты освоения учебного предмета, курса;</w:t>
      </w:r>
    </w:p>
    <w:p w:rsidR="00A82C98" w:rsidRPr="003A07F7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7F7">
        <w:rPr>
          <w:sz w:val="28"/>
          <w:szCs w:val="28"/>
        </w:rPr>
        <w:t>2) содержание учебного предмета, курса;</w:t>
      </w:r>
    </w:p>
    <w:p w:rsidR="00A82C98" w:rsidRPr="00695A38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7F7">
        <w:rPr>
          <w:sz w:val="28"/>
          <w:szCs w:val="28"/>
        </w:rPr>
        <w:t>3) тематическое планирование с указание</w:t>
      </w:r>
      <w:r w:rsidRPr="00695A38">
        <w:rPr>
          <w:sz w:val="28"/>
          <w:szCs w:val="28"/>
        </w:rPr>
        <w:t>м количества часов, отводимых на освоение каждой темы.</w:t>
      </w:r>
    </w:p>
    <w:p w:rsidR="00A82C98" w:rsidRPr="00695A38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A38">
        <w:rPr>
          <w:rStyle w:val="s10"/>
          <w:bCs/>
          <w:sz w:val="28"/>
          <w:szCs w:val="28"/>
        </w:rPr>
        <w:t>Рабочие программы курсов внеурочной деятельности должны содержать:</w:t>
      </w:r>
    </w:p>
    <w:p w:rsidR="00A82C98" w:rsidRPr="00695A38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A38">
        <w:rPr>
          <w:sz w:val="28"/>
          <w:szCs w:val="28"/>
        </w:rPr>
        <w:t>1) результаты освоения курса внеурочной деятельности;</w:t>
      </w:r>
    </w:p>
    <w:p w:rsidR="00A82C98" w:rsidRPr="00695A38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A38">
        <w:rPr>
          <w:sz w:val="28"/>
          <w:szCs w:val="28"/>
        </w:rPr>
        <w:lastRenderedPageBreak/>
        <w:t>2) содержание курса внеурочной деятельности с указанием форм организации и видов деятельности;</w:t>
      </w:r>
    </w:p>
    <w:p w:rsidR="00A82C98" w:rsidRPr="00E832CB" w:rsidRDefault="00A82C98" w:rsidP="00A82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3) тематическое планирование.</w:t>
      </w:r>
    </w:p>
    <w:p w:rsidR="00A82C98" w:rsidRPr="00E832CB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832CB">
        <w:rPr>
          <w:rFonts w:ascii="Times New Roman" w:eastAsia="TimesNewRomanPSMT" w:hAnsi="Times New Roman"/>
          <w:sz w:val="28"/>
          <w:szCs w:val="28"/>
        </w:rPr>
        <w:t xml:space="preserve">Аналогичную структуру должны иметь и рабочие программы </w:t>
      </w:r>
      <w:r w:rsidRPr="00E832CB">
        <w:rPr>
          <w:rFonts w:ascii="Times New Roman" w:hAnsi="Times New Roman"/>
          <w:sz w:val="28"/>
          <w:szCs w:val="28"/>
        </w:rPr>
        <w:t xml:space="preserve">учебных предметов, курсов, в </w:t>
      </w:r>
      <w:proofErr w:type="spellStart"/>
      <w:r w:rsidRPr="00E832CB">
        <w:rPr>
          <w:rFonts w:ascii="Times New Roman" w:hAnsi="Times New Roman"/>
          <w:sz w:val="28"/>
          <w:szCs w:val="28"/>
        </w:rPr>
        <w:t>т.ч</w:t>
      </w:r>
      <w:proofErr w:type="spellEnd"/>
      <w:r w:rsidRPr="00E832CB">
        <w:rPr>
          <w:rFonts w:ascii="Times New Roman" w:hAnsi="Times New Roman"/>
          <w:sz w:val="28"/>
          <w:szCs w:val="28"/>
        </w:rPr>
        <w:t>. внеурочной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83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уровне </w:t>
      </w:r>
      <w:r w:rsidRPr="00E832CB">
        <w:rPr>
          <w:rFonts w:ascii="Times New Roman" w:hAnsi="Times New Roman"/>
          <w:sz w:val="28"/>
          <w:szCs w:val="28"/>
        </w:rPr>
        <w:t>основного общего и среднего общего образования.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связи с вышесказанным 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NewRomanPSMT" w:hAnsi="Times New Roman"/>
          <w:sz w:val="28"/>
          <w:szCs w:val="28"/>
        </w:rPr>
        <w:t>по основам финансовой грамотности может в</w:t>
      </w:r>
      <w:r w:rsidRPr="00BF221D">
        <w:rPr>
          <w:rFonts w:ascii="Times New Roman" w:eastAsia="TimesNewRomanPSMT" w:hAnsi="Times New Roman"/>
          <w:sz w:val="28"/>
          <w:szCs w:val="28"/>
        </w:rPr>
        <w:t>ключа</w:t>
      </w:r>
      <w:r>
        <w:rPr>
          <w:rFonts w:ascii="Times New Roman" w:eastAsia="TimesNewRomanPSMT" w:hAnsi="Times New Roman"/>
          <w:sz w:val="28"/>
          <w:szCs w:val="28"/>
        </w:rPr>
        <w:t>ть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 следующие структурные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F221D">
        <w:rPr>
          <w:rFonts w:ascii="Times New Roman" w:eastAsia="TimesNewRomanPSMT" w:hAnsi="Times New Roman"/>
          <w:sz w:val="28"/>
          <w:szCs w:val="28"/>
        </w:rPr>
        <w:t>элементы: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1. Титульный лист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2. Пояснительная записка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3. Учебно-тематический план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4. Содержание изучаемого курса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5. Методическое обеспечение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 xml:space="preserve">6. Список литературы (для педагога, </w:t>
      </w:r>
      <w:r>
        <w:rPr>
          <w:rFonts w:ascii="Times New Roman" w:eastAsia="TimesNewRomanPSMT" w:hAnsi="Times New Roman"/>
          <w:sz w:val="28"/>
          <w:szCs w:val="28"/>
        </w:rPr>
        <w:t>обучающихся</w:t>
      </w:r>
      <w:r w:rsidRPr="00BF221D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Требования к оформлению и содержанию структурных элементов образовательной программы</w:t>
      </w:r>
      <w:r w:rsidRPr="00F036D9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по основам финансовой грамотности</w:t>
      </w:r>
      <w:r w:rsidRPr="00BF221D">
        <w:rPr>
          <w:rFonts w:ascii="Times New Roman" w:eastAsia="TimesNewRomanPSMT" w:hAnsi="Times New Roman"/>
          <w:sz w:val="28"/>
          <w:szCs w:val="28"/>
        </w:rPr>
        <w:t>: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1. На титульном листе образовательной программы</w:t>
      </w:r>
      <w:r>
        <w:rPr>
          <w:rFonts w:ascii="Times New Roman" w:eastAsia="TimesNewRomanPSMT" w:hAnsi="Times New Roman"/>
          <w:sz w:val="28"/>
          <w:szCs w:val="28"/>
        </w:rPr>
        <w:t xml:space="preserve"> по основам финансовой грамотности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 рекомендуется указывать: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полное </w:t>
      </w:r>
      <w:r w:rsidRPr="00BF221D">
        <w:rPr>
          <w:rFonts w:ascii="Times New Roman" w:eastAsia="TimesNewRomanPSMT" w:hAnsi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eastAsia="TimesNewRomanPSMT" w:hAnsi="Times New Roman"/>
          <w:sz w:val="28"/>
          <w:szCs w:val="28"/>
        </w:rPr>
        <w:t xml:space="preserve"> (по уставу)</w:t>
      </w:r>
      <w:r w:rsidRPr="00BF221D">
        <w:rPr>
          <w:rFonts w:ascii="Times New Roman" w:eastAsia="TimesNewRomanPSMT" w:hAnsi="Times New Roman"/>
          <w:sz w:val="28"/>
          <w:szCs w:val="28"/>
        </w:rPr>
        <w:t>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– к</w:t>
      </w:r>
      <w:r w:rsidRPr="00BF221D">
        <w:rPr>
          <w:rFonts w:ascii="Times New Roman" w:eastAsia="TimesNewRomanPSMT" w:hAnsi="Times New Roman"/>
          <w:sz w:val="28"/>
          <w:szCs w:val="28"/>
        </w:rPr>
        <w:t>огда и кем утверждена образовательная программа;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название образовательной программы;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возраст </w:t>
      </w:r>
      <w:r>
        <w:rPr>
          <w:rFonts w:ascii="Times New Roman" w:eastAsia="TimesNewRomanPSMT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класс(ы)</w:t>
      </w:r>
      <w:r w:rsidRPr="00BF221D">
        <w:rPr>
          <w:rFonts w:ascii="Times New Roman" w:eastAsia="TimesNewRomanPSMT" w:hAnsi="Times New Roman"/>
          <w:sz w:val="28"/>
          <w:szCs w:val="28"/>
        </w:rPr>
        <w:t>, на которых рассчитана образовательная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F221D">
        <w:rPr>
          <w:rFonts w:ascii="Times New Roman" w:eastAsia="TimesNewRomanPSMT" w:hAnsi="Times New Roman"/>
          <w:sz w:val="28"/>
          <w:szCs w:val="28"/>
        </w:rPr>
        <w:t>программа;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срок реализации образовательной программы;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ФИО</w:t>
      </w:r>
      <w:r>
        <w:rPr>
          <w:rFonts w:ascii="Times New Roman" w:eastAsia="TimesNewRomanPSMT" w:hAnsi="Times New Roman"/>
          <w:sz w:val="28"/>
          <w:szCs w:val="28"/>
        </w:rPr>
        <w:t xml:space="preserve"> автора(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ов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)</w:t>
      </w:r>
      <w:r w:rsidRPr="00BF221D">
        <w:rPr>
          <w:rFonts w:ascii="Times New Roman" w:eastAsia="TimesNewRomanPSMT" w:hAnsi="Times New Roman"/>
          <w:sz w:val="28"/>
          <w:szCs w:val="28"/>
        </w:rPr>
        <w:t>, должность</w:t>
      </w:r>
      <w:r>
        <w:rPr>
          <w:rFonts w:ascii="Times New Roman" w:eastAsia="TimesNewRomanPSMT" w:hAnsi="Times New Roman"/>
          <w:sz w:val="28"/>
          <w:szCs w:val="28"/>
        </w:rPr>
        <w:t>(и)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 автора</w:t>
      </w:r>
      <w:r>
        <w:rPr>
          <w:rFonts w:ascii="Times New Roman" w:eastAsia="TimesNewRomanPSMT" w:hAnsi="Times New Roman"/>
          <w:sz w:val="28"/>
          <w:szCs w:val="28"/>
        </w:rPr>
        <w:t>(</w:t>
      </w:r>
      <w:proofErr w:type="spellStart"/>
      <w:r w:rsidRPr="00BF221D">
        <w:rPr>
          <w:rFonts w:ascii="Times New Roman" w:eastAsia="TimesNewRomanPSMT" w:hAnsi="Times New Roman"/>
          <w:sz w:val="28"/>
          <w:szCs w:val="28"/>
        </w:rPr>
        <w:t>ов</w:t>
      </w:r>
      <w:proofErr w:type="spellEnd"/>
      <w:r w:rsidRPr="00BF221D">
        <w:rPr>
          <w:rFonts w:ascii="Times New Roman" w:eastAsia="TimesNewRomanPSMT" w:hAnsi="Times New Roman"/>
          <w:sz w:val="28"/>
          <w:szCs w:val="28"/>
        </w:rPr>
        <w:t>) образовательной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F221D">
        <w:rPr>
          <w:rFonts w:ascii="Times New Roman" w:eastAsia="TimesNewRomanPSMT" w:hAnsi="Times New Roman"/>
          <w:sz w:val="28"/>
          <w:szCs w:val="28"/>
        </w:rPr>
        <w:t>программы;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название населенного пункта, в котором реализуется образовательная программа;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год разработки образовательной программы.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2. В пояснительной записке к образовательной программе</w:t>
      </w:r>
      <w:r>
        <w:rPr>
          <w:rFonts w:ascii="Times New Roman" w:eastAsia="TimesNewRomanPSMT" w:hAnsi="Times New Roman"/>
          <w:sz w:val="28"/>
          <w:szCs w:val="28"/>
        </w:rPr>
        <w:t xml:space="preserve"> по основам финансовой грамотности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 следует раскрыть: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направленность образовательной программы;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новизну, актуальность, педагогическую целесообразность;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цель и задачи программы; отличительные особенности данной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F221D">
        <w:rPr>
          <w:rFonts w:ascii="Times New Roman" w:eastAsia="TimesNewRomanPSMT" w:hAnsi="Times New Roman"/>
          <w:sz w:val="28"/>
          <w:szCs w:val="28"/>
        </w:rPr>
        <w:t>образовательной программы от уже существующих программ;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возраст и категория </w:t>
      </w:r>
      <w:r>
        <w:rPr>
          <w:rFonts w:ascii="Times New Roman" w:eastAsia="TimesNewRomanPSMT" w:hAnsi="Times New Roman"/>
          <w:sz w:val="28"/>
          <w:szCs w:val="28"/>
        </w:rPr>
        <w:t>обучающихся</w:t>
      </w:r>
      <w:r w:rsidRPr="00BF221D">
        <w:rPr>
          <w:rFonts w:ascii="Times New Roman" w:eastAsia="TimesNewRomanPSMT" w:hAnsi="Times New Roman"/>
          <w:sz w:val="28"/>
          <w:szCs w:val="28"/>
        </w:rPr>
        <w:t>, участвующих в ее реализации;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формат и сроки реализации (продолжительность образовательного процесса, этапы);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формы и режим занятий;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ожидаемые результаты </w:t>
      </w:r>
      <w:r>
        <w:rPr>
          <w:rFonts w:ascii="Times New Roman" w:eastAsia="TimesNewRomanPSMT" w:hAnsi="Times New Roman"/>
          <w:sz w:val="28"/>
          <w:szCs w:val="28"/>
        </w:rPr>
        <w:t xml:space="preserve">реализации образовательной программы </w:t>
      </w:r>
      <w:r w:rsidRPr="00BF221D">
        <w:rPr>
          <w:rFonts w:ascii="Times New Roman" w:eastAsia="TimesNewRomanPSMT" w:hAnsi="Times New Roman"/>
          <w:sz w:val="28"/>
          <w:szCs w:val="28"/>
        </w:rPr>
        <w:t>и способы их проверки;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формы подведения итогов реализации </w:t>
      </w:r>
      <w:r>
        <w:rPr>
          <w:rFonts w:ascii="Times New Roman" w:eastAsia="TimesNewRomanPSMT" w:hAnsi="Times New Roman"/>
          <w:sz w:val="28"/>
          <w:szCs w:val="28"/>
        </w:rPr>
        <w:t xml:space="preserve">образовательной </w:t>
      </w:r>
      <w:r w:rsidRPr="00BF221D">
        <w:rPr>
          <w:rFonts w:ascii="Times New Roman" w:eastAsia="TimesNewRomanPSMT" w:hAnsi="Times New Roman"/>
          <w:sz w:val="28"/>
          <w:szCs w:val="28"/>
        </w:rPr>
        <w:t>программы.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3. Учебно-тематический план образовательной программы</w:t>
      </w:r>
      <w:r>
        <w:rPr>
          <w:rFonts w:ascii="Times New Roman" w:eastAsia="TimesNewRomanPSMT" w:hAnsi="Times New Roman"/>
          <w:sz w:val="28"/>
          <w:szCs w:val="28"/>
        </w:rPr>
        <w:t xml:space="preserve"> по основам финансовой грамотности </w:t>
      </w:r>
      <w:r w:rsidRPr="00BF221D">
        <w:rPr>
          <w:rFonts w:ascii="Times New Roman" w:eastAsia="TimesNewRomanPSMT" w:hAnsi="Times New Roman"/>
          <w:sz w:val="28"/>
          <w:szCs w:val="28"/>
        </w:rPr>
        <w:t>может содержать: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перечень разделов, тем;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количество часов по каждой теме с разбивкой на теоретические и практические</w:t>
      </w:r>
      <w:r>
        <w:rPr>
          <w:rFonts w:ascii="Times New Roman" w:eastAsia="TimesNewRomanPSMT" w:hAnsi="Times New Roman"/>
          <w:sz w:val="28"/>
          <w:szCs w:val="28"/>
        </w:rPr>
        <w:t xml:space="preserve"> занятия</w:t>
      </w:r>
      <w:r w:rsidRPr="00BF221D">
        <w:rPr>
          <w:rFonts w:ascii="Times New Roman" w:eastAsia="TimesNewRomanPSMT" w:hAnsi="Times New Roman"/>
          <w:sz w:val="28"/>
          <w:szCs w:val="28"/>
        </w:rPr>
        <w:t>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 xml:space="preserve">4. Содержание </w:t>
      </w:r>
      <w:r>
        <w:rPr>
          <w:rFonts w:ascii="Times New Roman" w:eastAsia="TimesNewRomanPSMT" w:hAnsi="Times New Roman"/>
          <w:sz w:val="28"/>
          <w:szCs w:val="28"/>
        </w:rPr>
        <w:t xml:space="preserve">изучаемого курса </w:t>
      </w:r>
      <w:r w:rsidRPr="00BF221D">
        <w:rPr>
          <w:rFonts w:ascii="Times New Roman" w:eastAsia="TimesNewRomanPSMT" w:hAnsi="Times New Roman"/>
          <w:sz w:val="28"/>
          <w:szCs w:val="28"/>
        </w:rPr>
        <w:t>возможно отразить через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F221D">
        <w:rPr>
          <w:rFonts w:ascii="Times New Roman" w:eastAsia="TimesNewRomanPSMT" w:hAnsi="Times New Roman"/>
          <w:sz w:val="28"/>
          <w:szCs w:val="28"/>
        </w:rPr>
        <w:t>краткое описание тем программы (теоретических и практических видов занятий).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>5. Методическое обеспечение может включать описание: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форм занятий, планируемых по каждой теме </w:t>
      </w:r>
      <w:r>
        <w:rPr>
          <w:rFonts w:ascii="Times New Roman" w:eastAsia="TimesNewRomanPSMT" w:hAnsi="Times New Roman"/>
          <w:sz w:val="28"/>
          <w:szCs w:val="28"/>
        </w:rPr>
        <w:t>(</w:t>
      </w:r>
      <w:r w:rsidRPr="00BF221D">
        <w:rPr>
          <w:rFonts w:ascii="Times New Roman" w:eastAsia="TimesNewRomanPSMT" w:hAnsi="Times New Roman"/>
          <w:sz w:val="28"/>
          <w:szCs w:val="28"/>
        </w:rPr>
        <w:t>разделу</w:t>
      </w:r>
      <w:r>
        <w:rPr>
          <w:rFonts w:ascii="Times New Roman" w:eastAsia="TimesNewRomanPSMT" w:hAnsi="Times New Roman"/>
          <w:sz w:val="28"/>
          <w:szCs w:val="28"/>
        </w:rPr>
        <w:t>)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 образовательной программы;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>приемов и методов организации образовательного процесса с отражением условий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F221D">
        <w:rPr>
          <w:rFonts w:ascii="Times New Roman" w:eastAsia="TimesNewRomanPSMT" w:hAnsi="Times New Roman"/>
          <w:sz w:val="28"/>
          <w:szCs w:val="28"/>
        </w:rPr>
        <w:t>его реализации, характеристикой дидактического материала и технического оснащения;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форм подведения итогов по каждой теме </w:t>
      </w:r>
      <w:r>
        <w:rPr>
          <w:rFonts w:ascii="Times New Roman" w:eastAsia="TimesNewRomanPSMT" w:hAnsi="Times New Roman"/>
          <w:sz w:val="28"/>
          <w:szCs w:val="28"/>
        </w:rPr>
        <w:t>(</w:t>
      </w:r>
      <w:r w:rsidRPr="00BF221D">
        <w:rPr>
          <w:rFonts w:ascii="Times New Roman" w:eastAsia="TimesNewRomanPSMT" w:hAnsi="Times New Roman"/>
          <w:sz w:val="28"/>
          <w:szCs w:val="28"/>
        </w:rPr>
        <w:t>разделу</w:t>
      </w:r>
      <w:r>
        <w:rPr>
          <w:rFonts w:ascii="Times New Roman" w:eastAsia="TimesNewRomanPSMT" w:hAnsi="Times New Roman"/>
          <w:sz w:val="28"/>
          <w:szCs w:val="28"/>
        </w:rPr>
        <w:t>)</w:t>
      </w:r>
      <w:r w:rsidRPr="00BF221D">
        <w:rPr>
          <w:rFonts w:ascii="Times New Roman" w:eastAsia="TimesNewRomanPSMT" w:hAnsi="Times New Roman"/>
          <w:sz w:val="28"/>
          <w:szCs w:val="28"/>
        </w:rPr>
        <w:t xml:space="preserve"> образовательной программы и педагогического инструментария оценки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F221D">
        <w:rPr>
          <w:rFonts w:ascii="Times New Roman" w:eastAsia="TimesNewRomanPSMT" w:hAnsi="Times New Roman"/>
          <w:sz w:val="28"/>
          <w:szCs w:val="28"/>
        </w:rPr>
        <w:t>эффективности программы.</w:t>
      </w:r>
    </w:p>
    <w:p w:rsidR="00A82C98" w:rsidRPr="00BF221D" w:rsidRDefault="00A82C98" w:rsidP="00A82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F221D">
        <w:rPr>
          <w:rFonts w:ascii="Times New Roman" w:eastAsia="TimesNewRomanPSMT" w:hAnsi="Times New Roman"/>
          <w:sz w:val="28"/>
          <w:szCs w:val="28"/>
        </w:rPr>
        <w:t xml:space="preserve">6. Список использованной литературы (отдельно для педагогов и отдельно для </w:t>
      </w:r>
      <w:r>
        <w:rPr>
          <w:rFonts w:ascii="Times New Roman" w:eastAsia="TimesNewRomanPSMT" w:hAnsi="Times New Roman"/>
          <w:sz w:val="28"/>
          <w:szCs w:val="28"/>
        </w:rPr>
        <w:t>обучающихся</w:t>
      </w:r>
      <w:r w:rsidRPr="00BF221D">
        <w:rPr>
          <w:rFonts w:ascii="Times New Roman" w:eastAsia="TimesNewRomanPSMT" w:hAnsi="Times New Roman"/>
          <w:sz w:val="28"/>
          <w:szCs w:val="28"/>
        </w:rPr>
        <w:t>).</w:t>
      </w:r>
    </w:p>
    <w:p w:rsidR="00FD09F1" w:rsidRDefault="00A82C98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98"/>
    <w:rsid w:val="001E0263"/>
    <w:rsid w:val="00A82C98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AE1E-0074-4194-BB63-945F3EAA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82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A8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2020-09-24T10:00:00Z</dcterms:created>
  <dcterms:modified xsi:type="dcterms:W3CDTF">2020-09-24T10:00:00Z</dcterms:modified>
</cp:coreProperties>
</file>